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543A" w14:textId="77777777" w:rsidR="00AE16B8" w:rsidRPr="00AE16B8" w:rsidRDefault="00AE16B8" w:rsidP="00AE16B8">
      <w:pPr>
        <w:widowControl/>
        <w:spacing w:after="0" w:line="240" w:lineRule="auto"/>
        <w:jc w:val="center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:sz w:val="36"/>
          <w:szCs w:val="36"/>
          <w14:ligatures w14:val="none"/>
        </w:rPr>
        <w:t>個人資料蒐集、處理及利用說明</w:t>
      </w:r>
    </w:p>
    <w:p w14:paraId="3F3A08C4" w14:textId="77777777" w:rsidR="00AE16B8" w:rsidRPr="00AE16B8" w:rsidRDefault="00475A2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475A28">
        <w:rPr>
          <w:rFonts w:ascii="新細明體" w:eastAsia="新細明體" w:hAnsi="新細明體" w:cs="新細明體" w:hint="eastAsia"/>
          <w:kern w:val="0"/>
          <w14:ligatures w14:val="none"/>
        </w:rPr>
        <w:t>114學年度花蓮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縣</w:t>
      </w:r>
      <w:r w:rsidRPr="00475A28">
        <w:rPr>
          <w:rFonts w:ascii="新細明體" w:eastAsia="新細明體" w:hAnsi="新細明體" w:cs="新細明體" w:hint="eastAsia"/>
          <w:kern w:val="0"/>
          <w14:ligatures w14:val="none"/>
        </w:rPr>
        <w:t>四維高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級中學</w:t>
      </w:r>
      <w:r w:rsidRPr="00475A28">
        <w:rPr>
          <w:rFonts w:ascii="新細明體" w:eastAsia="新細明體" w:hAnsi="新細明體" w:cs="新細明體" w:hint="eastAsia"/>
          <w:kern w:val="0"/>
          <w14:ligatures w14:val="none"/>
        </w:rPr>
        <w:t>「完全免試」入學報名</w:t>
      </w:r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t>(以下簡稱本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校</w:t>
      </w:r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t>)，</w:t>
      </w:r>
      <w:proofErr w:type="gramStart"/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t>本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校</w:t>
      </w:r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t>謹依個人</w:t>
      </w:r>
      <w:proofErr w:type="gramEnd"/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t>資料保護法第8條第1項規定向您進行下列事項之告知：</w:t>
      </w:r>
      <w:r w:rsidR="00AE16B8" w:rsidRPr="00AE16B8">
        <w:rPr>
          <w:rFonts w:ascii="新細明體" w:eastAsia="新細明體" w:hAnsi="新細明體" w:cs="新細明體"/>
          <w:kern w:val="0"/>
          <w14:ligatures w14:val="none"/>
        </w:rPr>
        <w:br/>
      </w:r>
      <w:r w:rsidR="00AE16B8"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第一條：蒐集之目的</w:t>
      </w:r>
    </w:p>
    <w:p w14:paraId="306F1CEC" w14:textId="77777777"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提供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本校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進行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招生完全免試入學報名管道、科系選填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通知、住宿安排等與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編班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辦理相關作業使用。</w:t>
      </w:r>
    </w:p>
    <w:p w14:paraId="31B55BC8" w14:textId="77777777"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提供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本校各處室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行政相關人員執行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本校教務、學</w:t>
      </w:r>
      <w:proofErr w:type="gramStart"/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務</w:t>
      </w:r>
      <w:proofErr w:type="gramEnd"/>
      <w:r w:rsidRPr="00AE16B8">
        <w:rPr>
          <w:rFonts w:ascii="新細明體" w:eastAsia="新細明體" w:hAnsi="新細明體" w:cs="新細明體"/>
          <w:kern w:val="0"/>
          <w14:ligatures w14:val="none"/>
        </w:rPr>
        <w:t>相關業務之聯繫使用。</w:t>
      </w:r>
    </w:p>
    <w:p w14:paraId="158EDD87" w14:textId="77777777"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第二條：蒐集之資料類別</w:t>
      </w:r>
    </w:p>
    <w:p w14:paraId="24D53DAA" w14:textId="77777777"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本次蒐集與使用您的個人資料包括：姓名、身分證字號、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國中校名、班級、通訊地址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、手機號碼(或市話號碼)、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預選學制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及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是否意願參加輔導課上課等合於招生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特定目的所須蒐集之個人資料等。</w:t>
      </w:r>
    </w:p>
    <w:p w14:paraId="23AB7063" w14:textId="77777777"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第三條：利用</w:t>
      </w:r>
      <w:proofErr w:type="gramStart"/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期間、</w:t>
      </w:r>
      <w:proofErr w:type="gramEnd"/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地區、對象及方式</w:t>
      </w:r>
    </w:p>
    <w:p w14:paraId="03034057" w14:textId="77777777" w:rsidR="00AE16B8" w:rsidRPr="00AE16B8" w:rsidRDefault="00AE16B8" w:rsidP="00AE16B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期間</w:t>
      </w:r>
      <w:proofErr w:type="gramStart"/>
      <w:r w:rsidRPr="00AE16B8">
        <w:rPr>
          <w:rFonts w:ascii="新細明體" w:eastAsia="新細明體" w:hAnsi="新細明體" w:cs="新細明體"/>
          <w:kern w:val="0"/>
          <w14:ligatures w14:val="none"/>
        </w:rPr>
        <w:t>︰</w:t>
      </w:r>
      <w:proofErr w:type="gramEnd"/>
      <w:r w:rsidRPr="00AE16B8">
        <w:rPr>
          <w:rFonts w:ascii="新細明體" w:eastAsia="新細明體" w:hAnsi="新細明體" w:cs="新細明體"/>
          <w:kern w:val="0"/>
          <w14:ligatures w14:val="none"/>
        </w:rPr>
        <w:t>自您同意提供個人資料日起至11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4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年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8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月31日止。</w:t>
      </w:r>
    </w:p>
    <w:p w14:paraId="2EC7E9D3" w14:textId="77777777" w:rsidR="00AE16B8" w:rsidRPr="00AE16B8" w:rsidRDefault="00AE16B8" w:rsidP="00A25D1A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地區及對象：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花蓮縣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各</w:t>
      </w:r>
      <w:r w:rsidR="00475A28">
        <w:rPr>
          <w:rFonts w:ascii="新細明體" w:eastAsia="新細明體" w:hAnsi="新細明體" w:cs="新細明體" w:hint="eastAsia"/>
          <w:kern w:val="0"/>
          <w14:ligatures w14:val="none"/>
        </w:rPr>
        <w:t>國中應屆國中畢業生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或</w:t>
      </w:r>
      <w:r w:rsidR="00A25D1A" w:rsidRPr="00A25D1A">
        <w:rPr>
          <w:rFonts w:ascii="新細明體" w:eastAsia="新細明體" w:hAnsi="新細明體" w:cs="新細明體" w:hint="eastAsia"/>
          <w:kern w:val="0"/>
          <w14:ligatures w14:val="none"/>
        </w:rPr>
        <w:t>經主管教育行政機關認定</w:t>
      </w:r>
      <w:r w:rsidR="00A25D1A" w:rsidRPr="00A25D1A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="00A25D1A" w:rsidRPr="00A25D1A">
        <w:rPr>
          <w:rFonts w:ascii="新細明體" w:eastAsia="新細明體" w:hAnsi="新細明體" w:cs="新細明體" w:hint="eastAsia"/>
          <w:kern w:val="0"/>
          <w14:ligatures w14:val="none"/>
        </w:rPr>
        <w:t>其畢業資格之國中學生。</w:t>
      </w:r>
      <w:r w:rsidR="00A25D1A" w:rsidRPr="00A25D1A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</w:p>
    <w:p w14:paraId="4662218A" w14:textId="77777777" w:rsidR="00AE16B8" w:rsidRPr="00AE16B8" w:rsidRDefault="00AE16B8" w:rsidP="00AE16B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方式：本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校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將以您所提供的個人資料，做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招生入學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安排、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輔導選填志願科系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及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入學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相關業務聯繫。</w:t>
      </w:r>
    </w:p>
    <w:p w14:paraId="3DAD8C77" w14:textId="77777777"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第四條：個人資料之權利</w:t>
      </w:r>
    </w:p>
    <w:p w14:paraId="45F28932" w14:textId="77777777"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您可依照個人資料保護法第三條行使以下權利：</w:t>
      </w:r>
    </w:p>
    <w:p w14:paraId="04862673" w14:textId="77777777" w:rsidR="00AE16B8" w:rsidRPr="00AE16B8" w:rsidRDefault="00AE16B8" w:rsidP="00AE16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查詢或請求閱覽。</w:t>
      </w:r>
    </w:p>
    <w:p w14:paraId="297DB0BE" w14:textId="77777777" w:rsidR="00AE16B8" w:rsidRPr="00AE16B8" w:rsidRDefault="00AE16B8" w:rsidP="00AE16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請求製給複製本。</w:t>
      </w:r>
    </w:p>
    <w:p w14:paraId="55F22DE2" w14:textId="77777777" w:rsidR="00AE16B8" w:rsidRPr="00AE16B8" w:rsidRDefault="00AE16B8" w:rsidP="00AE16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請求補充或更正。</w:t>
      </w:r>
    </w:p>
    <w:p w14:paraId="46D70E2B" w14:textId="77777777" w:rsidR="00AE16B8" w:rsidRPr="00AE16B8" w:rsidRDefault="00AE16B8" w:rsidP="00AE16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請求停止蒐集、處理或利用。</w:t>
      </w:r>
    </w:p>
    <w:p w14:paraId="43476402" w14:textId="77777777" w:rsidR="00AE16B8" w:rsidRPr="00AE16B8" w:rsidRDefault="00AE16B8" w:rsidP="00AE16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請求刪除。</w:t>
      </w:r>
    </w:p>
    <w:p w14:paraId="24D47925" w14:textId="77777777"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如您於即日起至11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4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年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8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>月31日前，欲行使上述相關權利，請</w:t>
      </w:r>
      <w:proofErr w:type="gramStart"/>
      <w:r w:rsidRPr="00AE16B8">
        <w:rPr>
          <w:rFonts w:ascii="新細明體" w:eastAsia="新細明體" w:hAnsi="新細明體" w:cs="新細明體"/>
          <w:kern w:val="0"/>
          <w14:ligatures w14:val="none"/>
        </w:rPr>
        <w:t>逕</w:t>
      </w:r>
      <w:proofErr w:type="gramEnd"/>
      <w:r w:rsidRPr="00AE16B8">
        <w:rPr>
          <w:rFonts w:ascii="新細明體" w:eastAsia="新細明體" w:hAnsi="新細明體" w:cs="新細明體"/>
          <w:kern w:val="0"/>
          <w14:ligatures w14:val="none"/>
        </w:rPr>
        <w:t>洽本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校註冊組</w:t>
      </w:r>
      <w:proofErr w:type="gramStart"/>
      <w:r w:rsidRPr="00AE16B8">
        <w:rPr>
          <w:rFonts w:ascii="新細明體" w:eastAsia="新細明體" w:hAnsi="新細明體" w:cs="新細明體"/>
          <w:kern w:val="0"/>
          <w14:ligatures w14:val="none"/>
        </w:rPr>
        <w:t>（</w:t>
      </w:r>
      <w:proofErr w:type="gramEnd"/>
      <w:r w:rsidRPr="00AE16B8">
        <w:rPr>
          <w:rFonts w:ascii="新細明體" w:eastAsia="新細明體" w:hAnsi="新細明體" w:cs="新細明體"/>
          <w:kern w:val="0"/>
          <w14:ligatures w14:val="none"/>
        </w:rPr>
        <w:t>電話：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03-8561455分機314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t xml:space="preserve">　</w:t>
      </w:r>
      <w:r w:rsidR="00A25D1A">
        <w:rPr>
          <w:rFonts w:ascii="新細明體" w:eastAsia="新細明體" w:hAnsi="新細明體" w:cs="新細明體" w:hint="eastAsia"/>
          <w:kern w:val="0"/>
          <w14:ligatures w14:val="none"/>
        </w:rPr>
        <w:t>張先生</w:t>
      </w:r>
      <w:proofErr w:type="gramStart"/>
      <w:r w:rsidRPr="00AE16B8">
        <w:rPr>
          <w:rFonts w:ascii="新細明體" w:eastAsia="新細明體" w:hAnsi="新細明體" w:cs="新細明體"/>
          <w:kern w:val="0"/>
          <w14:ligatures w14:val="none"/>
        </w:rPr>
        <w:t>）</w:t>
      </w:r>
      <w:proofErr w:type="gramEnd"/>
      <w:r w:rsidRPr="00AE16B8">
        <w:rPr>
          <w:rFonts w:ascii="新細明體" w:eastAsia="新細明體" w:hAnsi="新細明體" w:cs="新細明體"/>
          <w:kern w:val="0"/>
          <w14:ligatures w14:val="none"/>
        </w:rPr>
        <w:t>。</w:t>
      </w:r>
      <w:r w:rsidRPr="00AE16B8">
        <w:rPr>
          <w:rFonts w:ascii="新細明體" w:eastAsia="新細明體" w:hAnsi="新細明體" w:cs="新細明體"/>
          <w:kern w:val="0"/>
          <w14:ligatures w14:val="none"/>
        </w:rPr>
        <w:br/>
        <w:t> </w:t>
      </w:r>
    </w:p>
    <w:p w14:paraId="063840CF" w14:textId="77777777"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第五條：其他</w:t>
      </w:r>
    </w:p>
    <w:p w14:paraId="371AF9CD" w14:textId="77777777" w:rsidR="00AE16B8" w:rsidRPr="00AE16B8" w:rsidRDefault="00AE16B8" w:rsidP="00AE16B8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kern w:val="0"/>
          <w14:ligatures w14:val="none"/>
        </w:rPr>
        <w:t>本說明如有未盡事宜，依個人資料保護法或其他相關法規之規定辦理。</w:t>
      </w:r>
    </w:p>
    <w:p w14:paraId="20EDF495" w14:textId="77777777" w:rsidR="00AE16B8" w:rsidRPr="00AE16B8" w:rsidRDefault="00AE16B8" w:rsidP="00AE16B8">
      <w:pPr>
        <w:widowControl/>
        <w:spacing w:before="75" w:after="75" w:line="240" w:lineRule="auto"/>
        <w:outlineLvl w:val="3"/>
        <w:rPr>
          <w:rFonts w:ascii="新細明體" w:eastAsia="新細明體" w:hAnsi="新細明體" w:cs="新細明體"/>
          <w:b/>
          <w:bCs/>
          <w:kern w:val="0"/>
          <w14:ligatures w14:val="none"/>
        </w:rPr>
      </w:pPr>
      <w:r w:rsidRPr="00AE16B8">
        <w:rPr>
          <w:rFonts w:ascii="新細明體" w:eastAsia="新細明體" w:hAnsi="新細明體" w:cs="新細明體"/>
          <w:b/>
          <w:bCs/>
          <w:kern w:val="0"/>
          <w14:ligatures w14:val="none"/>
        </w:rPr>
        <w:t>您是否已閱讀以上內容，並同意繼續填寫報名表？</w:t>
      </w:r>
    </w:p>
    <w:p w14:paraId="63CCBA10" w14:textId="67415166" w:rsidR="00006517" w:rsidRDefault="00286D0F" w:rsidP="003E4FB1">
      <w:pPr>
        <w:widowControl/>
        <w:spacing w:after="0" w:line="450" w:lineRule="atLeast"/>
        <w:rPr>
          <w:rFonts w:ascii="新細明體" w:eastAsia="新細明體" w:hAnsi="新細明體" w:cs="新細明體"/>
          <w:color w:val="05772A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5772A"/>
          <w:kern w:val="0"/>
          <w14:ligatures w14:val="none"/>
        </w:rPr>
        <w:t>□</w:t>
      </w:r>
      <w:r w:rsidR="00AE16B8" w:rsidRPr="00AE16B8">
        <w:rPr>
          <w:rFonts w:ascii="新細明體" w:eastAsia="新細明體" w:hAnsi="新細明體" w:cs="新細明體"/>
          <w:color w:val="05772A"/>
          <w:kern w:val="0"/>
          <w14:ligatures w14:val="none"/>
        </w:rPr>
        <w:t>我已閱讀完畢並同意繼續填寫</w:t>
      </w:r>
      <w:r w:rsidR="003E4FB1">
        <w:rPr>
          <w:rFonts w:ascii="新細明體" w:eastAsia="新細明體" w:hAnsi="新細明體" w:cs="新細明體" w:hint="eastAsia"/>
          <w:color w:val="05772A"/>
          <w:kern w:val="0"/>
          <w14:ligatures w14:val="none"/>
        </w:rPr>
        <w:t>?</w:t>
      </w:r>
    </w:p>
    <w:p w14:paraId="4FDCAEEA" w14:textId="77777777" w:rsidR="00006517" w:rsidRDefault="00006517">
      <w:pPr>
        <w:widowControl/>
        <w:rPr>
          <w:rFonts w:ascii="新細明體" w:eastAsia="新細明體" w:hAnsi="新細明體" w:cs="新細明體"/>
          <w:color w:val="05772A"/>
          <w:kern w:val="0"/>
          <w14:ligatures w14:val="none"/>
        </w:rPr>
      </w:pPr>
      <w:r>
        <w:rPr>
          <w:rFonts w:ascii="新細明體" w:eastAsia="新細明體" w:hAnsi="新細明體" w:cs="新細明體"/>
          <w:color w:val="05772A"/>
          <w:kern w:val="0"/>
          <w14:ligatures w14:val="none"/>
        </w:rPr>
        <w:br w:type="page"/>
      </w:r>
    </w:p>
    <w:p w14:paraId="41CE60A8" w14:textId="77777777" w:rsidR="00BC77C7" w:rsidRPr="00BC77C7" w:rsidRDefault="00006517" w:rsidP="00BC77C7">
      <w:pPr>
        <w:rPr>
          <w:rFonts w:ascii="標楷體" w:eastAsia="標楷體" w:hAnsi="標楷體"/>
          <w:b/>
          <w:bCs/>
          <w:sz w:val="18"/>
          <w:szCs w:val="18"/>
        </w:rPr>
      </w:pPr>
      <w:r w:rsidRPr="00F02403">
        <w:rPr>
          <w:rFonts w:ascii="標楷體" w:eastAsia="標楷體" w:hAnsi="標楷體" w:hint="eastAsia"/>
        </w:rPr>
        <w:t xml:space="preserve">&lt;&lt; </w:t>
      </w:r>
      <w:proofErr w:type="gramStart"/>
      <w:r w:rsidRPr="00F02403">
        <w:rPr>
          <w:rFonts w:ascii="標楷體" w:eastAsia="標楷體" w:hAnsi="標楷體" w:hint="eastAsia"/>
        </w:rPr>
        <w:t>個</w:t>
      </w:r>
      <w:proofErr w:type="gramEnd"/>
      <w:r w:rsidRPr="00F02403">
        <w:rPr>
          <w:rFonts w:ascii="標楷體" w:eastAsia="標楷體" w:hAnsi="標楷體" w:hint="eastAsia"/>
        </w:rPr>
        <w:t>資收集告知事項 &gt;&gt;</w:t>
      </w:r>
      <w:r w:rsidR="00BC77C7" w:rsidRPr="00BC77C7">
        <w:rPr>
          <w:rFonts w:ascii="標楷體" w:eastAsia="標楷體" w:hAnsi="標楷體" w:hint="eastAsia"/>
          <w:sz w:val="18"/>
          <w:szCs w:val="18"/>
        </w:rPr>
        <w:t>檔案下載自</w:t>
      </w:r>
      <w:r w:rsidR="00BC77C7" w:rsidRPr="00BC77C7">
        <w:rPr>
          <w:rFonts w:ascii="標楷體" w:eastAsia="標楷體" w:hAnsi="標楷體"/>
          <w:sz w:val="18"/>
          <w:szCs w:val="18"/>
        </w:rPr>
        <w:t>教育部</w:t>
      </w:r>
      <w:proofErr w:type="gramStart"/>
      <w:r w:rsidR="00BC77C7" w:rsidRPr="00BC77C7">
        <w:rPr>
          <w:rFonts w:ascii="標楷體" w:eastAsia="標楷體" w:hAnsi="標楷體"/>
          <w:sz w:val="18"/>
          <w:szCs w:val="18"/>
        </w:rPr>
        <w:t>個</w:t>
      </w:r>
      <w:proofErr w:type="gramEnd"/>
      <w:r w:rsidR="00BC77C7" w:rsidRPr="00BC77C7">
        <w:rPr>
          <w:rFonts w:ascii="標楷體" w:eastAsia="標楷體" w:hAnsi="標楷體"/>
          <w:sz w:val="18"/>
          <w:szCs w:val="18"/>
        </w:rPr>
        <w:t>資行政檢查</w:t>
      </w:r>
      <w:r w:rsidR="00BC77C7" w:rsidRPr="00BC77C7">
        <w:rPr>
          <w:rFonts w:ascii="標楷體" w:eastAsia="標楷體" w:hAnsi="標楷體" w:hint="eastAsia"/>
          <w:sz w:val="18"/>
          <w:szCs w:val="18"/>
        </w:rPr>
        <w:t>網站</w:t>
      </w:r>
      <w:r w:rsidR="00BC77C7" w:rsidRPr="00BC77C7">
        <w:rPr>
          <w:rFonts w:ascii="標楷體" w:eastAsia="標楷體" w:hAnsi="標楷體"/>
          <w:b/>
          <w:bCs/>
          <w:sz w:val="18"/>
          <w:szCs w:val="18"/>
        </w:rPr>
        <w:t>參考資料僅供參考使用</w:t>
      </w:r>
    </w:p>
    <w:p w14:paraId="0E6A4FB6" w14:textId="77777777" w:rsidR="00006517" w:rsidRPr="00F02403" w:rsidRDefault="00006517" w:rsidP="00006517">
      <w:pPr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依個人資料保護法規範，請您於填寫問卷前務必詳細閱讀本聲明書之各項內容，若您同意填寫本</w:t>
      </w:r>
      <w:r w:rsidRPr="00F02403">
        <w:rPr>
          <w:rFonts w:ascii="標楷體" w:eastAsia="標楷體" w:hAnsi="標楷體" w:hint="eastAsia"/>
        </w:rPr>
        <w:sym w:font="Wingdings 2" w:char="F099"/>
      </w:r>
      <w:r w:rsidRPr="00F02403">
        <w:rPr>
          <w:rFonts w:ascii="標楷體" w:eastAsia="標楷體" w:hAnsi="標楷體" w:hint="eastAsia"/>
        </w:rPr>
        <w:sym w:font="Wingdings 2" w:char="F099"/>
      </w:r>
      <w:r w:rsidRPr="00F02403">
        <w:rPr>
          <w:rFonts w:ascii="標楷體" w:eastAsia="標楷體" w:hAnsi="標楷體" w:hint="eastAsia"/>
        </w:rPr>
        <w:sym w:font="Wingdings 2" w:char="F099"/>
      </w:r>
      <w:r w:rsidRPr="00F02403">
        <w:rPr>
          <w:rFonts w:ascii="標楷體" w:eastAsia="標楷體" w:hAnsi="標楷體" w:hint="eastAsia"/>
        </w:rPr>
        <w:t>，表示您同意本單位蒐集、處理、利用您之下列個人資料，始繼續進行後續相關步驟。</w:t>
      </w:r>
    </w:p>
    <w:p w14:paraId="250B64AC" w14:textId="77777777" w:rsidR="00006517" w:rsidRPr="00F02403" w:rsidRDefault="00006517" w:rsidP="00006517">
      <w:pPr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機關名稱：</w:t>
      </w:r>
      <w:r w:rsidRPr="00F02403">
        <w:rPr>
          <w:rFonts w:ascii="標楷體" w:eastAsia="標楷體" w:hAnsi="標楷體" w:hint="eastAsia"/>
        </w:rPr>
        <w:sym w:font="Wingdings 2" w:char="F099"/>
      </w:r>
      <w:r w:rsidRPr="00F02403">
        <w:rPr>
          <w:rFonts w:ascii="標楷體" w:eastAsia="標楷體" w:hAnsi="標楷體" w:hint="eastAsia"/>
        </w:rPr>
        <w:sym w:font="Wingdings 2" w:char="F099"/>
      </w:r>
      <w:r w:rsidRPr="00F02403">
        <w:rPr>
          <w:rFonts w:ascii="標楷體" w:eastAsia="標楷體" w:hAnsi="標楷體" w:hint="eastAsia"/>
        </w:rPr>
        <w:sym w:font="Wingdings 2" w:char="F099"/>
      </w:r>
    </w:p>
    <w:p w14:paraId="4121D18F" w14:textId="77777777" w:rsidR="00006517" w:rsidRPr="00F02403" w:rsidRDefault="00006517" w:rsidP="00006517">
      <w:pPr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個人資料蒐集之目的：</w:t>
      </w:r>
      <w:r w:rsidRPr="00F02403">
        <w:rPr>
          <w:rFonts w:ascii="標楷體" w:eastAsia="標楷體" w:hAnsi="標楷體" w:hint="eastAsia"/>
        </w:rPr>
        <w:sym w:font="Wingdings 2" w:char="F099"/>
      </w:r>
      <w:r w:rsidRPr="00F02403">
        <w:rPr>
          <w:rFonts w:ascii="標楷體" w:eastAsia="標楷體" w:hAnsi="標楷體" w:hint="eastAsia"/>
        </w:rPr>
        <w:sym w:font="Wingdings 2" w:char="F099"/>
      </w:r>
      <w:r w:rsidRPr="00F02403">
        <w:rPr>
          <w:rFonts w:ascii="標楷體" w:eastAsia="標楷體" w:hAnsi="標楷體" w:hint="eastAsia"/>
        </w:rPr>
        <w:sym w:font="Wingdings 2" w:char="F099"/>
      </w:r>
      <w:r w:rsidRPr="00F02403">
        <w:rPr>
          <w:rFonts w:ascii="標楷體" w:eastAsia="標楷體" w:hAnsi="標楷體" w:hint="eastAsia"/>
        </w:rPr>
        <w:t xml:space="preserve"> </w:t>
      </w:r>
    </w:p>
    <w:p w14:paraId="497121D5" w14:textId="77777777" w:rsidR="00006517" w:rsidRPr="00F02403" w:rsidRDefault="00006517" w:rsidP="00006517">
      <w:pPr>
        <w:rPr>
          <w:rFonts w:ascii="標楷體" w:eastAsia="標楷體" w:hAnsi="標楷體"/>
          <w:color w:val="0070C0"/>
        </w:rPr>
      </w:pPr>
      <w:r w:rsidRPr="00F02403">
        <w:rPr>
          <w:rFonts w:ascii="標楷體" w:eastAsia="標楷體" w:hAnsi="標楷體" w:hint="eastAsia"/>
        </w:rPr>
        <w:t>法定之特定目的：</w:t>
      </w:r>
      <w:r w:rsidRPr="00F02403">
        <w:rPr>
          <w:rFonts w:ascii="標楷體" w:eastAsia="標楷體" w:hAnsi="標楷體" w:hint="eastAsia"/>
          <w:b/>
          <w:bCs/>
          <w:color w:val="0070C0"/>
        </w:rPr>
        <w:t>請參考個人資料保護法之特定目的及個人資料之類別</w:t>
      </w:r>
    </w:p>
    <w:p w14:paraId="142BBBC7" w14:textId="77777777" w:rsidR="00006517" w:rsidRPr="00F02403" w:rsidRDefault="00006517" w:rsidP="00006517">
      <w:pPr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個人資料之類別：</w:t>
      </w:r>
      <w:r w:rsidRPr="00F02403">
        <w:rPr>
          <w:rFonts w:ascii="標楷體" w:eastAsia="標楷體" w:hAnsi="標楷體" w:hint="eastAsia"/>
          <w:b/>
          <w:bCs/>
          <w:color w:val="0070C0"/>
        </w:rPr>
        <w:t>請參考個人資料保護法之特定目的及個人資料之類別</w:t>
      </w:r>
    </w:p>
    <w:p w14:paraId="6CCF7B23" w14:textId="77777777" w:rsidR="00006517" w:rsidRPr="00F02403" w:rsidRDefault="00006517" w:rsidP="00006517">
      <w:pPr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個人資料處理及利用：</w:t>
      </w:r>
    </w:p>
    <w:p w14:paraId="4D345BEA" w14:textId="77777777" w:rsidR="00BC77C7" w:rsidRDefault="00006517" w:rsidP="00BC77C7">
      <w:pPr>
        <w:ind w:leftChars="1" w:left="283" w:hangingChars="117" w:hanging="281"/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1.個人資料利用之期間：除法令或教育部另有規定外，將依本項檢查計畫所須之年限進行保存</w:t>
      </w:r>
      <w:r w:rsidR="00BC77C7">
        <w:rPr>
          <w:rFonts w:ascii="標楷體" w:eastAsia="標楷體" w:hAnsi="標楷體" w:hint="eastAsia"/>
        </w:rPr>
        <w:t>。</w:t>
      </w:r>
    </w:p>
    <w:p w14:paraId="255BFCC2" w14:textId="77777777" w:rsidR="00BC77C7" w:rsidRDefault="00006517" w:rsidP="00BC77C7">
      <w:pPr>
        <w:ind w:leftChars="1" w:left="283" w:hangingChars="117" w:hanging="281"/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2.個人資料利用之地區：台灣地區</w:t>
      </w:r>
      <w:r w:rsidR="00BC77C7">
        <w:rPr>
          <w:rFonts w:ascii="標楷體" w:eastAsia="標楷體" w:hAnsi="標楷體" w:hint="eastAsia"/>
        </w:rPr>
        <w:t>。</w:t>
      </w:r>
    </w:p>
    <w:p w14:paraId="46BA34B8" w14:textId="77777777" w:rsidR="00BC77C7" w:rsidRDefault="00006517" w:rsidP="00BC77C7">
      <w:pPr>
        <w:ind w:leftChars="1" w:left="283" w:hangingChars="117" w:hanging="281"/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3.個人資料利用之對象：本單位相關人員及委任其處理本活動相關事務之必要第三人</w:t>
      </w:r>
      <w:r w:rsidR="00BC77C7">
        <w:rPr>
          <w:rFonts w:ascii="標楷體" w:eastAsia="標楷體" w:hAnsi="標楷體" w:hint="eastAsia"/>
        </w:rPr>
        <w:t>。</w:t>
      </w:r>
    </w:p>
    <w:p w14:paraId="6C91EC7B" w14:textId="27B44096" w:rsidR="00006517" w:rsidRPr="00F02403" w:rsidRDefault="00006517" w:rsidP="00BC77C7">
      <w:pPr>
        <w:ind w:leftChars="1" w:left="283" w:hangingChars="117" w:hanging="281"/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4.個人資料利用之方式：(1) 電子文件、紙本或其他合於當時科技之適當方式。(2) 符合個資法第 20 條規定之利用。</w:t>
      </w:r>
    </w:p>
    <w:p w14:paraId="2CD062D1" w14:textId="77777777" w:rsidR="00006517" w:rsidRPr="00F02403" w:rsidRDefault="00006517" w:rsidP="00006517">
      <w:pPr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您得依個資法規定請求查詢、閱覽、製給複製本、補充或更正、請求停止蒐集、處理或利用及請求刪除。您行使上述權利時，須填具申請表並檢具身分證明文件向本單位提出申請。若委託他人辦理，須另出具委託書並同時提供受託人身份證明文件以供核對。</w:t>
      </w:r>
      <w:r w:rsidRPr="00F02403">
        <w:rPr>
          <w:rFonts w:ascii="標楷體" w:eastAsia="標楷體" w:hAnsi="標楷體"/>
        </w:rPr>
        <w:t xml:space="preserve"> </w:t>
      </w:r>
      <w:r w:rsidRPr="00F02403">
        <w:rPr>
          <w:rFonts w:ascii="標楷體" w:eastAsia="標楷體" w:hAnsi="標楷體" w:hint="eastAsia"/>
        </w:rPr>
        <w:t>若申請人不符前述規定，本單位得請申請人補充資料，</w:t>
      </w:r>
      <w:proofErr w:type="gramStart"/>
      <w:r w:rsidRPr="00F02403">
        <w:rPr>
          <w:rFonts w:ascii="標楷體" w:eastAsia="標楷體" w:hAnsi="標楷體" w:hint="eastAsia"/>
        </w:rPr>
        <w:t>以為憑辦</w:t>
      </w:r>
      <w:proofErr w:type="gramEnd"/>
      <w:r w:rsidRPr="00F02403">
        <w:rPr>
          <w:rFonts w:ascii="標楷體" w:eastAsia="標楷體" w:hAnsi="標楷體" w:hint="eastAsia"/>
        </w:rPr>
        <w:t>。</w:t>
      </w:r>
    </w:p>
    <w:p w14:paraId="2E6F234D" w14:textId="77777777" w:rsidR="00006517" w:rsidRPr="00F02403" w:rsidRDefault="00006517" w:rsidP="00006517">
      <w:pPr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前條停止蒐集、處理、利用或請求刪除個人資料之請求，不得妨礙本單位依法所負之義務。</w:t>
      </w:r>
    </w:p>
    <w:p w14:paraId="2C0DC633" w14:textId="77777777" w:rsidR="00006517" w:rsidRPr="00F02403" w:rsidRDefault="00006517" w:rsidP="00006517">
      <w:pPr>
        <w:rPr>
          <w:rFonts w:ascii="標楷體" w:eastAsia="標楷體" w:hAnsi="標楷體"/>
        </w:rPr>
      </w:pPr>
      <w:r w:rsidRPr="00F02403">
        <w:rPr>
          <w:rFonts w:ascii="標楷體" w:eastAsia="標楷體" w:hAnsi="標楷體" w:hint="eastAsia"/>
        </w:rPr>
        <w:t>您應確認提供之個人資料，</w:t>
      </w:r>
      <w:proofErr w:type="gramStart"/>
      <w:r w:rsidRPr="00F02403">
        <w:rPr>
          <w:rFonts w:ascii="標楷體" w:eastAsia="標楷體" w:hAnsi="標楷體" w:hint="eastAsia"/>
        </w:rPr>
        <w:t>均為真實</w:t>
      </w:r>
      <w:proofErr w:type="gramEnd"/>
      <w:r w:rsidRPr="00F02403">
        <w:rPr>
          <w:rFonts w:ascii="標楷體" w:eastAsia="標楷體" w:hAnsi="標楷體" w:hint="eastAsia"/>
        </w:rPr>
        <w:t>且正確；如有不實或需變更者，您應立即檢附相關證明文件送交本單位辦理更正。</w:t>
      </w:r>
    </w:p>
    <w:p w14:paraId="01CB1716" w14:textId="337B4614" w:rsidR="003E4FB1" w:rsidRPr="00BC77C7" w:rsidRDefault="00006517" w:rsidP="00BC77C7">
      <w:pPr>
        <w:rPr>
          <w:rFonts w:ascii="標楷體" w:eastAsia="標楷體" w:hAnsi="標楷體" w:hint="eastAsia"/>
        </w:rPr>
      </w:pPr>
      <w:r w:rsidRPr="00F02403">
        <w:rPr>
          <w:rFonts w:ascii="標楷體" w:eastAsia="標楷體" w:hAnsi="標楷體" w:hint="eastAsia"/>
        </w:rPr>
        <w:t>如不提供或未提供真實且正確完整之個人資料，將導致您無法參與本項活動。本單位得依法令或遵照主管機關、司法機關依法所為之要求，提供個人資料及相關資料。</w:t>
      </w:r>
    </w:p>
    <w:sectPr w:rsidR="003E4FB1" w:rsidRPr="00BC77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3648"/>
    <w:multiLevelType w:val="multilevel"/>
    <w:tmpl w:val="56B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338B8"/>
    <w:multiLevelType w:val="multilevel"/>
    <w:tmpl w:val="3A1C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896213">
    <w:abstractNumId w:val="1"/>
  </w:num>
  <w:num w:numId="2" w16cid:durableId="140784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B8"/>
    <w:rsid w:val="00006517"/>
    <w:rsid w:val="00286D0F"/>
    <w:rsid w:val="002D73D5"/>
    <w:rsid w:val="00302BF4"/>
    <w:rsid w:val="003E4FB1"/>
    <w:rsid w:val="003F65D1"/>
    <w:rsid w:val="00475A28"/>
    <w:rsid w:val="004E0634"/>
    <w:rsid w:val="00673532"/>
    <w:rsid w:val="0075557C"/>
    <w:rsid w:val="00797BA3"/>
    <w:rsid w:val="00A25D1A"/>
    <w:rsid w:val="00AB7F36"/>
    <w:rsid w:val="00AE16B8"/>
    <w:rsid w:val="00BC77C7"/>
    <w:rsid w:val="00D54508"/>
    <w:rsid w:val="00E37153"/>
    <w:rsid w:val="00E45C68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2388"/>
  <w15:chartTrackingRefBased/>
  <w15:docId w15:val="{1BFE8006-2E8D-42E2-8598-A71F5EAC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B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B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1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1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16B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1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16B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16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16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16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16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E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E1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E1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E1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5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tea96</dc:creator>
  <cp:keywords/>
  <dc:description/>
  <cp:lastModifiedBy>tea96</cp:lastModifiedBy>
  <cp:revision>2</cp:revision>
  <dcterms:created xsi:type="dcterms:W3CDTF">2026-07-17T07:02:00Z</dcterms:created>
  <dcterms:modified xsi:type="dcterms:W3CDTF">2026-07-17T07:02:00Z</dcterms:modified>
</cp:coreProperties>
</file>